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tabs>
          <w:tab w:val="left" w:pos="8360"/>
          <w:tab w:val="clear" w:pos="4819"/>
          <w:tab w:val="clear" w:pos="9638"/>
        </w:tabs>
        <w:rPr>
          <w:rFonts w:ascii="Arial" w:cs="Arial" w:hAnsi="Arial" w:eastAsia="Arial"/>
          <w:u w:val="single"/>
          <w:lang w:val="it-IT"/>
        </w:rPr>
      </w:pPr>
      <w:r>
        <w:rPr>
          <w:rtl w:val="0"/>
          <w:lang w:val="it-IT"/>
        </w:rPr>
        <w:t xml:space="preserve">                                                                       </w:t>
      </w:r>
      <w:r>
        <w:rPr>
          <w:rFonts w:ascii="Arial" w:hAnsi="Arial"/>
          <w:u w:val="single"/>
          <w:rtl w:val="0"/>
          <w:lang w:val="it-IT"/>
        </w:rPr>
        <w:t>CO</w:t>
      </w:r>
      <w:r>
        <w:rPr>
          <w:rFonts w:ascii="Arial" w:hAnsi="Arial"/>
          <w:u w:val="single"/>
          <w:rtl w:val="0"/>
          <w:lang w:val="it-IT"/>
        </w:rPr>
        <w:t>MUNICATO STAMPA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VignaPR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e Vivo Concerti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in collaborazione con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ilRossetti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Teatro Stabile del Friuli Venezia Giulia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presenta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no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64"/>
          <w:szCs w:val="64"/>
          <w:u w:val="none" w:color="ff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100"/>
          <w:szCs w:val="100"/>
          <w:u w:val="none" w:color="ff0000"/>
          <w:vertAlign w:val="baseline"/>
          <w:rtl w:val="0"/>
          <w:lang w:val="it-IT"/>
        </w:rPr>
        <w:t>MANNARINO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52"/>
          <w:szCs w:val="52"/>
        </w:rPr>
      </w:pPr>
      <w:r>
        <w:rPr>
          <w:rFonts w:ascii="Arial" w:hAnsi="Arial"/>
          <w:b w:val="1"/>
          <w:bCs w:val="1"/>
          <w:sz w:val="52"/>
          <w:szCs w:val="52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52"/>
          <w:szCs w:val="5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52"/>
          <w:szCs w:val="52"/>
          <w:rtl w:val="0"/>
          <w:lang w:val="it-IT"/>
        </w:rPr>
        <w:t>IMPERO CROLLER</w:t>
      </w:r>
      <w:r>
        <w:rPr>
          <w:rFonts w:ascii="Arial" w:hAnsi="Arial" w:hint="default"/>
          <w:b w:val="1"/>
          <w:bCs w:val="1"/>
          <w:sz w:val="52"/>
          <w:szCs w:val="52"/>
          <w:rtl w:val="0"/>
          <w:lang w:val="it-IT"/>
        </w:rPr>
        <w:t>À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color w:val="e93223"/>
          <w:sz w:val="40"/>
          <w:szCs w:val="40"/>
        </w:rPr>
      </w:pPr>
      <w:r>
        <w:rPr>
          <w:rFonts w:ascii="Arial" w:hAnsi="Arial"/>
          <w:b w:val="1"/>
          <w:bCs w:val="1"/>
          <w:color w:val="e93223"/>
          <w:sz w:val="40"/>
          <w:szCs w:val="40"/>
          <w:rtl w:val="0"/>
          <w:lang w:val="it-IT"/>
        </w:rPr>
        <w:t>TRIESTE - 2 MAGGIO 2018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52"/>
          <w:szCs w:val="52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L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’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 xml:space="preserve">ULTIMO TOUR,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“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APRITI CIELO LIVE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”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, HA RIUNITO OLTRE 100MILA PAGANTI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L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’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 xml:space="preserve">ECLETTICO E CORAGGIOSO CANTAUTORE TORNA SUL PALCO CON UN NUOVO </w:t>
      </w:r>
      <w:r>
        <w:rPr>
          <w:rFonts w:ascii="Arial" w:cs="Arial Unicode MS" w:hAnsi="Arial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CONCEPT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 xml:space="preserve"> DALLA DIMENSIONE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PI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ù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 xml:space="preserve"> INTIMA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it-IT"/>
        </w:rPr>
        <w:t>PER LA PRIMA VOLTA IN CONCERTO IN FRIULI VENEZIA GIULIA</w:t>
      </w:r>
      <w: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it-IT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1108471</wp:posOffset>
            </wp:positionH>
            <wp:positionV relativeFrom="line">
              <wp:posOffset>326274</wp:posOffset>
            </wp:positionV>
            <wp:extent cx="3886677" cy="194333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nnarino_2018_Twitter_1000x50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677" cy="19433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>2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 xml:space="preserve"> MAGGIO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 xml:space="preserve"> 2018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 xml:space="preserve"> –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>TRIESTE, Politeama Rossetti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singl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>Biglietti in vendita dalle ore 1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>0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 xml:space="preserve">:00 di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>venerd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>ì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>24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 xml:space="preserve"> novembre online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 xml:space="preserve"> su ticketone.it e alla biglietteria del Politeama Rossetti; da luned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 xml:space="preserve">ì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4"/>
          <w:szCs w:val="24"/>
          <w:u w:val="none" w:color="0000ff"/>
          <w:vertAlign w:val="baseline"/>
          <w:rtl w:val="0"/>
          <w:lang w:val="it-IT"/>
        </w:rPr>
        <w:t>27 novembre alle ore 10:00 in vendita anche nei punti vendita Ticketone</w:t>
      </w: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spacing w:line="288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Dopo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uscita del primo album dal vivo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Apriti Cielo Live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 xml:space="preserve">, nato sulla scia di un tour da oltre 100mila paganti, dal 23 marzo </w:t>
      </w:r>
      <w:r>
        <w:rPr>
          <w:rFonts w:ascii="Arial" w:hAnsi="Arial"/>
          <w:sz w:val="22"/>
          <w:szCs w:val="22"/>
          <w:rtl w:val="0"/>
          <w:lang w:val="it-IT"/>
        </w:rPr>
        <w:t>Mannarino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 è </w:t>
      </w:r>
      <w:r>
        <w:rPr>
          <w:rFonts w:ascii="Arial" w:hAnsi="Arial"/>
          <w:sz w:val="22"/>
          <w:szCs w:val="22"/>
          <w:rtl w:val="0"/>
          <w:lang w:val="it-IT"/>
        </w:rPr>
        <w:t xml:space="preserve">pronto per ritornare al suo pubblico con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Impero Croller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 xml:space="preserve">, un nuovo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concept</w:t>
      </w:r>
      <w:r>
        <w:rPr>
          <w:rFonts w:ascii="Arial" w:hAnsi="Arial"/>
          <w:sz w:val="22"/>
          <w:szCs w:val="22"/>
          <w:rtl w:val="0"/>
          <w:lang w:val="it-IT"/>
        </w:rPr>
        <w:t xml:space="preserve"> tour. </w:t>
      </w: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8" w:lineRule="auto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Qualunque sia il tuo Impero, ovunque si trovi, qualsiasi nome abbia,</w:t>
      </w:r>
    </w:p>
    <w:p>
      <w:pPr>
        <w:pStyle w:val="Normal.0"/>
        <w:spacing w:line="288" w:lineRule="auto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ci deve essere da qualche parte un suono che lo far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crollare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Ancora una volta, dopo un tour legato 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uscita di un album, </w:t>
      </w:r>
      <w:r>
        <w:rPr>
          <w:rFonts w:ascii="Arial" w:hAnsi="Arial"/>
          <w:sz w:val="22"/>
          <w:szCs w:val="22"/>
          <w:rtl w:val="0"/>
          <w:lang w:val="it-IT"/>
        </w:rPr>
        <w:t>Mannarino</w:t>
      </w:r>
      <w:r>
        <w:rPr>
          <w:rFonts w:ascii="Arial" w:hAnsi="Arial"/>
          <w:sz w:val="22"/>
          <w:szCs w:val="22"/>
          <w:rtl w:val="0"/>
          <w:lang w:val="it-IT"/>
        </w:rPr>
        <w:t xml:space="preserve"> si ritaglia uno spazio live di sperimentazione.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Impero Croller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à” </w:t>
      </w:r>
      <w:r>
        <w:rPr>
          <w:rFonts w:ascii="Arial" w:hAnsi="Arial"/>
          <w:sz w:val="22"/>
          <w:szCs w:val="22"/>
          <w:rtl w:val="0"/>
          <w:lang w:val="it-IT"/>
        </w:rPr>
        <w:t xml:space="preserve">nasce proprio da questa esigenza. Mannarino, artista eclettico e coraggioso, torna sul palco con un nuovo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concept</w:t>
      </w:r>
      <w:r>
        <w:rPr>
          <w:rFonts w:ascii="Arial" w:hAnsi="Arial"/>
          <w:sz w:val="22"/>
          <w:szCs w:val="22"/>
          <w:rtl w:val="0"/>
          <w:lang w:val="it-IT"/>
        </w:rPr>
        <w:t xml:space="preserve"> pensato per una dimensione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intima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 xml:space="preserve">e per offrire uno spettacolo inedito al pubblico che continua a seguire la sua evoluzione.  </w:t>
      </w: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parola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impero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 è </w:t>
      </w:r>
      <w:r>
        <w:rPr>
          <w:rFonts w:ascii="Arial" w:hAnsi="Arial"/>
          <w:sz w:val="22"/>
          <w:szCs w:val="22"/>
          <w:rtl w:val="0"/>
          <w:lang w:val="it-IT"/>
        </w:rPr>
        <w:t xml:space="preserve">presente in varie canzoni.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un simbolo ma anche una metafora;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quel luogo immaginario e distopico che fa da sfondo a molte delle sue storie. Con questo tour sar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come entrarci dentro, sentirne i suoni e le voci. </w:t>
      </w: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Impero Croller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à” </w:t>
      </w:r>
      <w:r>
        <w:rPr>
          <w:rFonts w:ascii="Arial" w:hAnsi="Arial"/>
          <w:sz w:val="22"/>
          <w:szCs w:val="22"/>
          <w:rtl w:val="0"/>
          <w:lang w:val="it-IT"/>
        </w:rPr>
        <w:t>arriver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nei principali teatri italiani</w:t>
      </w:r>
      <w:r>
        <w:rPr>
          <w:rFonts w:ascii="Arial" w:hAnsi="Arial"/>
          <w:sz w:val="22"/>
          <w:szCs w:val="22"/>
          <w:rtl w:val="0"/>
          <w:lang w:val="it-IT"/>
        </w:rPr>
        <w:t xml:space="preserve"> e per la prima volta in concerto in Friuli Venezia Giulia, il 2 maggio 2018 al Politeama Rossetti di Trieste, con inizio alle ore 21:00 per un evento organizzato da Vivo Concerti e Vigna PR in collaborazione con </w:t>
      </w:r>
      <w:r>
        <w:rPr>
          <w:rFonts w:ascii="Arial" w:hAnsi="Arial"/>
          <w:sz w:val="22"/>
          <w:szCs w:val="22"/>
          <w:rtl w:val="0"/>
          <w:lang w:val="it-IT"/>
        </w:rPr>
        <w:t xml:space="preserve">ilRossetti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>Teatro Stabile del Friuli Venezia Giulia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s12"/>
        <w:spacing w:before="0" w:after="0" w:line="288" w:lineRule="auto"/>
        <w:jc w:val="both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s12"/>
        <w:spacing w:before="0" w:after="0" w:line="288" w:lineRule="auto"/>
        <w:jc w:val="both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 biglietti (prezzi da 28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€ </w:t>
      </w:r>
      <w:r>
        <w:rPr>
          <w:rFonts w:ascii="Arial" w:hAnsi="Arial"/>
          <w:sz w:val="22"/>
          <w:szCs w:val="22"/>
          <w:rtl w:val="0"/>
          <w:lang w:val="it-IT"/>
        </w:rPr>
        <w:t>a 42</w:t>
      </w:r>
      <w:r>
        <w:rPr>
          <w:rFonts w:ascii="Arial" w:hAnsi="Arial" w:hint="default"/>
          <w:sz w:val="22"/>
          <w:szCs w:val="22"/>
          <w:rtl w:val="0"/>
          <w:lang w:val="it-IT"/>
        </w:rPr>
        <w:t>€</w:t>
      </w:r>
      <w:r>
        <w:rPr>
          <w:rFonts w:ascii="Arial" w:hAnsi="Arial"/>
          <w:sz w:val="22"/>
          <w:szCs w:val="22"/>
          <w:rtl w:val="0"/>
          <w:lang w:val="it-IT"/>
        </w:rPr>
        <w:t>)</w:t>
      </w:r>
      <w:r>
        <w:rPr>
          <w:rFonts w:ascii="Arial" w:hAnsi="Arial"/>
          <w:sz w:val="22"/>
          <w:szCs w:val="22"/>
          <w:rtl w:val="0"/>
          <w:lang w:val="it-IT"/>
        </w:rPr>
        <w:t xml:space="preserve"> saranno in vendita dalle ore 10:00 di</w:t>
      </w:r>
      <w:r>
        <w:rPr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Fonts w:ascii="Arial" w:hAnsi="Arial"/>
          <w:sz w:val="22"/>
          <w:szCs w:val="22"/>
          <w:rtl w:val="0"/>
          <w:lang w:val="it-IT"/>
        </w:rPr>
        <w:t>venerd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>24 novembre</w:t>
      </w:r>
      <w:r>
        <w:rPr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Fonts w:ascii="Arial" w:hAnsi="Arial"/>
          <w:sz w:val="22"/>
          <w:szCs w:val="22"/>
          <w:rtl w:val="0"/>
          <w:lang w:val="it-IT"/>
        </w:rPr>
        <w:t xml:space="preserve">online su TicketOne (www.ticketone.it) </w:t>
      </w:r>
      <w:r>
        <w:rPr>
          <w:rFonts w:ascii="Arial" w:hAnsi="Arial"/>
          <w:sz w:val="22"/>
          <w:szCs w:val="22"/>
          <w:rtl w:val="0"/>
          <w:lang w:val="it-IT"/>
        </w:rPr>
        <w:t xml:space="preserve">e alla Biglietteria del Politeama Rossetti </w:t>
      </w:r>
      <w:r>
        <w:rPr>
          <w:rFonts w:ascii="Arial" w:hAnsi="Arial"/>
          <w:sz w:val="22"/>
          <w:szCs w:val="22"/>
          <w:rtl w:val="0"/>
          <w:lang w:val="it-IT"/>
        </w:rPr>
        <w:t>e dalle ore 10:00 di luned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27 novembre </w:t>
      </w:r>
      <w:r>
        <w:rPr>
          <w:rFonts w:ascii="Arial" w:hAnsi="Arial"/>
          <w:sz w:val="22"/>
          <w:szCs w:val="22"/>
          <w:rtl w:val="0"/>
          <w:lang w:val="it-IT"/>
        </w:rPr>
        <w:t xml:space="preserve">anche </w:t>
      </w:r>
      <w:r>
        <w:rPr>
          <w:rFonts w:ascii="Arial" w:hAnsi="Arial"/>
          <w:sz w:val="22"/>
          <w:szCs w:val="22"/>
          <w:rtl w:val="0"/>
          <w:lang w:val="it-IT"/>
        </w:rPr>
        <w:t>in tutti i punti vendita</w:t>
      </w:r>
      <w:r>
        <w:rPr>
          <w:rFonts w:ascii="Arial" w:hAnsi="Arial"/>
          <w:sz w:val="22"/>
          <w:szCs w:val="22"/>
          <w:rtl w:val="0"/>
          <w:lang w:val="it-IT"/>
        </w:rPr>
        <w:t xml:space="preserve"> Ticketone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  <w:r>
        <w:rPr>
          <w:rFonts w:ascii="Arial" w:hAnsi="Arial"/>
          <w:sz w:val="22"/>
          <w:szCs w:val="22"/>
          <w:rtl w:val="0"/>
          <w:lang w:val="it-IT"/>
        </w:rPr>
        <w:t xml:space="preserve"> Presale per 24 ore dalle ore 10:00 di gioved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>23 novembre per gli iscritti al Vivo Club (info su www.vivoconcerti.com).</w:t>
      </w:r>
    </w:p>
    <w:p>
      <w:pPr>
        <w:pStyle w:val="s12"/>
        <w:spacing w:before="0" w:after="0" w:line="288" w:lineRule="auto"/>
        <w:jc w:val="both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s12"/>
        <w:spacing w:before="0" w:after="0" w:line="288" w:lineRule="auto"/>
        <w:jc w:val="both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Con il 2017 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uscita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ultimo album di inediti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Apriti Cielo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, Mannarino ha conquistato un pubblico ancora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ampio.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album certificato disco d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oro, ha superato i 15 milioni di streaming su Spotify.</w:t>
      </w:r>
      <w:r>
        <w:rPr>
          <w:rFonts w:ascii="Arial" w:hAnsi="Arial"/>
          <w:sz w:val="22"/>
          <w:szCs w:val="22"/>
          <w:rtl w:val="0"/>
          <w:lang w:val="it-IT"/>
        </w:rPr>
        <w:t xml:space="preserve"> M</w:t>
      </w:r>
      <w:r>
        <w:rPr>
          <w:rFonts w:ascii="Arial" w:hAnsi="Arial"/>
          <w:sz w:val="22"/>
          <w:szCs w:val="22"/>
          <w:rtl w:val="0"/>
          <w:lang w:val="it-IT"/>
        </w:rPr>
        <w:t>annarino ha ottenuto anche la Targa Faber (gi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Premio alla Carriera), prestigioso riconoscimento, che verr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ritirato sabato 25 novembre al Teatro Italia di Gallipoli. </w:t>
      </w:r>
    </w:p>
    <w:p>
      <w:pPr>
        <w:pStyle w:val="s12"/>
        <w:spacing w:before="0" w:after="0" w:line="288" w:lineRule="auto"/>
        <w:jc w:val="both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s12"/>
        <w:spacing w:before="0" w:after="0" w:line="288" w:lineRule="auto"/>
        <w:jc w:val="both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Il tour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prodotto da </w:t>
      </w:r>
      <w:r>
        <w:rPr>
          <w:rFonts w:ascii="Arial" w:hAnsi="Arial"/>
          <w:sz w:val="22"/>
          <w:szCs w:val="22"/>
          <w:rtl w:val="0"/>
          <w:lang w:val="it-IT"/>
        </w:rPr>
        <w:t>Vivo Concerti</w:t>
      </w:r>
      <w:r>
        <w:rPr>
          <w:rFonts w:ascii="Arial" w:hAnsi="Arial"/>
          <w:sz w:val="22"/>
          <w:szCs w:val="22"/>
          <w:rtl w:val="0"/>
          <w:lang w:val="it-IT"/>
        </w:rPr>
        <w:t xml:space="preserve"> in collaborazione con V</w:t>
      </w:r>
      <w:r>
        <w:rPr>
          <w:rFonts w:ascii="Arial" w:hAnsi="Arial"/>
          <w:sz w:val="22"/>
          <w:szCs w:val="22"/>
          <w:rtl w:val="0"/>
          <w:lang w:val="it-IT"/>
        </w:rPr>
        <w:t xml:space="preserve">igna </w:t>
      </w:r>
      <w:r>
        <w:rPr>
          <w:rFonts w:ascii="Arial" w:hAnsi="Arial"/>
          <w:sz w:val="22"/>
          <w:szCs w:val="22"/>
          <w:rtl w:val="0"/>
          <w:lang w:val="it-IT"/>
        </w:rPr>
        <w:t>PR.</w:t>
      </w:r>
    </w:p>
    <w:p>
      <w:pPr>
        <w:pStyle w:val="Normal (Web)"/>
        <w:spacing w:before="0" w:after="0" w:line="288" w:lineRule="auto"/>
        <w:jc w:val="both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it-IT"/>
        </w:rPr>
        <w:t>PER MAGGIORI INFORMAZIONI:</w:t>
      </w:r>
    </w:p>
    <w:p>
      <w:pPr>
        <w:pStyle w:val="Di default"/>
        <w:shd w:val="clear" w:color="auto" w:fill="ffffff"/>
        <w:bidi w:val="0"/>
        <w:spacing w:line="288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u w:color="000000"/>
          <w:rtl w:val="0"/>
          <w:lang w:val="it-IT"/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</w:rPr>
        <w:t>Vigna</w:t>
      </w:r>
      <w:r>
        <w:rPr>
          <w:rFonts w:ascii="Arial" w:hAnsi="Arial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u w:color="000000"/>
          <w:rtl w:val="0"/>
          <w:lang w:val="it-IT"/>
        </w:rPr>
        <w:t xml:space="preserve">PR 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u w:color="0000ff"/>
          <w:rtl w:val="0"/>
          <w:lang w:val="it-IT"/>
        </w:rPr>
        <w:t>www.vignapr.it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</w:rPr>
        <w:t xml:space="preserve"> – </w:t>
      </w:r>
      <w:r>
        <w:rPr>
          <w:rFonts w:ascii="Arial" w:hAnsi="Arial"/>
          <w:sz w:val="22"/>
          <w:szCs w:val="22"/>
          <w:u w:color="0000ff"/>
          <w:rtl w:val="0"/>
          <w:lang w:val="it-IT"/>
        </w:rPr>
        <w:t>info@vignapr.it</w:t>
      </w:r>
      <w:r>
        <w:rPr>
          <w:rFonts w:ascii="Arial" w:hAnsi="Arial"/>
          <w:sz w:val="22"/>
          <w:szCs w:val="22"/>
          <w:u w:color="000000"/>
          <w:rtl w:val="0"/>
          <w:lang w:val="it-IT"/>
        </w:rPr>
        <w:t xml:space="preserve"> </w:t>
      </w:r>
    </w:p>
    <w:p>
      <w:pPr>
        <w:pStyle w:val="Di default"/>
        <w:shd w:val="clear" w:color="auto" w:fill="ffffff"/>
        <w:bidi w:val="0"/>
        <w:spacing w:line="288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u w:color="000000"/>
          <w:rtl w:val="0"/>
          <w:lang w:val="it-IT"/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</w:rPr>
        <w:t xml:space="preserve">Vigna PR </w:t>
      </w:r>
      <w:r>
        <w:rPr>
          <w:rFonts w:ascii="Arial" w:hAnsi="Arial" w:hint="default"/>
          <w:sz w:val="24"/>
          <w:szCs w:val="24"/>
          <w:u w:color="000000"/>
          <w:rtl w:val="0"/>
          <w:lang w:val="it-IT"/>
        </w:rPr>
        <w:t>–</w:t>
      </w:r>
      <w:r>
        <w:rPr>
          <w:rFonts w:ascii="Arial" w:hAnsi="Arial"/>
          <w:sz w:val="22"/>
          <w:szCs w:val="22"/>
          <w:u w:color="000000"/>
          <w:rtl w:val="0"/>
          <w:lang w:val="it-IT"/>
        </w:rPr>
        <w:t xml:space="preserve"> Matteo Roman </w:t>
      </w:r>
      <w:r>
        <w:rPr>
          <w:rFonts w:ascii="Arial" w:hAnsi="Arial" w:hint="default"/>
          <w:sz w:val="24"/>
          <w:szCs w:val="24"/>
          <w:u w:color="000000"/>
          <w:rtl w:val="0"/>
          <w:lang w:val="it-IT"/>
        </w:rPr>
        <w:t>–</w:t>
      </w:r>
      <w:r>
        <w:rPr>
          <w:rFonts w:ascii="Arial" w:hAnsi="Arial"/>
          <w:sz w:val="22"/>
          <w:szCs w:val="22"/>
          <w:u w:color="000000"/>
          <w:rtl w:val="0"/>
          <w:lang w:val="it-IT"/>
        </w:rPr>
        <w:t xml:space="preserve"> matteo.roman@gmail.com  </w:t>
      </w:r>
      <w:r>
        <w:rPr>
          <w:rFonts w:ascii="Arial" w:hAnsi="Arial" w:hint="default"/>
          <w:sz w:val="24"/>
          <w:szCs w:val="24"/>
          <w:u w:color="000000"/>
          <w:rtl w:val="0"/>
          <w:lang w:val="it-IT"/>
        </w:rPr>
        <w:t>–</w:t>
      </w:r>
      <w:r>
        <w:rPr>
          <w:rFonts w:ascii="Arial" w:hAnsi="Arial"/>
          <w:sz w:val="22"/>
          <w:szCs w:val="22"/>
          <w:u w:color="000000"/>
          <w:rtl w:val="0"/>
          <w:lang w:val="it-IT"/>
        </w:rPr>
        <w:t xml:space="preserve"> tel. +39 3454557910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Vigna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PR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Luigi Vignando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 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–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ff"/>
          <w:vertAlign w:val="baseline"/>
          <w:rtl w:val="0"/>
          <w:lang w:val="it-IT"/>
        </w:rPr>
        <w:t>luigi.vignando@gmail.com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tel. +39 340 3731626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ilRossetti - Teatro Stabile del Friuli Venezia Giulia -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www.ilrossetti.it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-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040 3593511</w:t>
      </w:r>
    </w:p>
    <w:sectPr>
      <w:headerReference w:type="default" r:id="rId5"/>
      <w:footerReference w:type="default" r:id="rId6"/>
      <w:pgSz w:w="11900" w:h="16840" w:orient="portrait"/>
      <w:pgMar w:top="709" w:right="1134" w:bottom="1134" w:left="1134" w:header="421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s12">
    <w:name w:val="s12"/>
    <w:next w:val="s1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